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C1DE" w14:textId="7AF4EC52" w:rsidR="00277C63" w:rsidRPr="00277C63" w:rsidRDefault="00277C63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The </w:t>
      </w:r>
      <w:proofErr w:type="gramStart"/>
      <w:r w:rsidRPr="00277C6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All Animal</w:t>
      </w:r>
      <w:proofErr w:type="gramEnd"/>
      <w:r w:rsidRPr="00277C6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 Program Personnel</w:t>
      </w: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 and</w:t>
      </w:r>
      <w:r w:rsidRPr="00277C6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 All Animal Users </w:t>
      </w: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competencies must be completed to approve a personnel modification and add someone to a protocol (once the mod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ification</w:t>
      </w: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 xml:space="preserve"> is submitted).</w:t>
      </w:r>
    </w:p>
    <w:p w14:paraId="3BD9A877" w14:textId="77777777" w:rsidR="00277C63" w:rsidRDefault="00277C63" w:rsidP="00277C63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AE65989" w14:textId="3F730D7F" w:rsidR="00277C63" w:rsidRPr="00277C63" w:rsidRDefault="00277C63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The</w:t>
      </w:r>
      <w:r w:rsidRPr="00277C6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 Aquatics </w:t>
      </w: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competency must be completed prior to working independently with animals.</w:t>
      </w:r>
    </w:p>
    <w:p w14:paraId="6205A838" w14:textId="77777777" w:rsidR="00277C63" w:rsidRPr="00277C63" w:rsidRDefault="00277C63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E13692D" w14:textId="77777777" w:rsidR="00277C63" w:rsidRPr="00277C63" w:rsidRDefault="00277C63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All Animal Program Personnel</w:t>
      </w: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19B6AE5B" w14:textId="77777777" w:rsidR="00277C63" w:rsidRPr="00277C63" w:rsidRDefault="00277C63" w:rsidP="00277C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Working with the IACUC (</w:t>
      </w:r>
      <w:hyperlink r:id="rId5" w:tooltip="Original URL:&#10;https://aalaslearninglibrary.org/login/signin&#10;&#10;Click to follow link." w:history="1">
        <w:r w:rsidRPr="00277C63">
          <w:rPr>
            <w:rFonts w:ascii="Arial" w:eastAsia="Times New Roman" w:hAnsi="Arial" w:cs="Arial"/>
            <w:color w:val="0070C0"/>
            <w:kern w:val="0"/>
            <w:u w:val="single"/>
            <w14:ligatures w14:val="none"/>
          </w:rPr>
          <w:t>AALAS Learning Library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).</w:t>
      </w:r>
    </w:p>
    <w:p w14:paraId="104B85B8" w14:textId="77777777" w:rsidR="00277C63" w:rsidRPr="00277C63" w:rsidRDefault="00277C63" w:rsidP="00277C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Reporting Animal Care and Use Concerns: Yale.(</w:t>
      </w:r>
      <w:hyperlink r:id="rId6" w:tooltip="Original URL:&#10;https://aalaslearninglibrary.org/login/signin&#10;&#10;Click to follow link." w:history="1">
        <w:r w:rsidRPr="00277C63">
          <w:rPr>
            <w:rFonts w:ascii="Arial" w:eastAsia="Times New Roman" w:hAnsi="Arial" w:cs="Arial"/>
            <w:color w:val="0070C0"/>
            <w:kern w:val="0"/>
            <w:u w:val="single"/>
            <w14:ligatures w14:val="none"/>
          </w:rPr>
          <w:t>AALAS Learning Library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) </w:t>
      </w:r>
    </w:p>
    <w:p w14:paraId="3C166564" w14:textId="680D56A3" w:rsidR="00277C63" w:rsidRPr="00277C63" w:rsidRDefault="00277C63" w:rsidP="003C6A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Scientific Rigor &amp; Reproducibility (</w:t>
      </w:r>
      <w:hyperlink r:id="rId7" w:tooltip="Original URL:&#10;https://aalaslearninglibrary.org/login/signin&#10;&#10;Click to follow link." w:history="1">
        <w:r w:rsidRPr="00277C63">
          <w:rPr>
            <w:rFonts w:ascii="Arial" w:eastAsia="Times New Roman" w:hAnsi="Arial" w:cs="Arial"/>
            <w:color w:val="0070C0"/>
            <w:kern w:val="0"/>
            <w:u w:val="single"/>
            <w14:ligatures w14:val="none"/>
          </w:rPr>
          <w:t>AALAS Learning Library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).</w:t>
      </w:r>
      <w:r w:rsidR="001406EC">
        <w:rPr>
          <w:rFonts w:ascii="Arial" w:eastAsia="Times New Roman" w:hAnsi="Arial" w:cs="Arial"/>
          <w:color w:val="1D1D1D"/>
          <w:kern w:val="0"/>
          <w14:ligatures w14:val="none"/>
        </w:rPr>
        <w:t xml:space="preserve"> </w:t>
      </w:r>
    </w:p>
    <w:p w14:paraId="423C7FD3" w14:textId="77777777" w:rsidR="00277C63" w:rsidRPr="00277C63" w:rsidRDefault="00277C63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All Animal Users</w:t>
      </w: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26009AF8" w14:textId="6E7C2514" w:rsidR="00277C63" w:rsidRPr="00277C63" w:rsidRDefault="00277C63" w:rsidP="00277C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hyperlink r:id="rId8" w:tooltip="https://yalehealth.yale.edu/resource/animal-handlers-health-history-questionnaire" w:history="1">
        <w:r w:rsidRPr="00277C63">
          <w:rPr>
            <w:rFonts w:ascii="Arial" w:eastAsia="Times New Roman" w:hAnsi="Arial" w:cs="Arial"/>
            <w:color w:val="0086F0"/>
            <w:kern w:val="0"/>
            <w:u w:val="single"/>
            <w14:ligatures w14:val="none"/>
          </w:rPr>
          <w:t>L1 Medical Surveillance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 (forms at </w:t>
      </w:r>
      <w:hyperlink r:id="rId9" w:tooltip="https://your.yale.edu/policies-procedures/other/medical-clearance-e-forms" w:history="1">
        <w:r w:rsidRPr="00277C63">
          <w:rPr>
            <w:rFonts w:ascii="Arial" w:eastAsia="Times New Roman" w:hAnsi="Arial" w:cs="Arial"/>
            <w:color w:val="0086F0"/>
            <w:kern w:val="0"/>
            <w:u w:val="single"/>
            <w14:ligatures w14:val="none"/>
          </w:rPr>
          <w:t>https://your.yale.edu/policies-procedures/other/medical-clearance-e-forms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). Please upload to </w:t>
      </w:r>
      <w:hyperlink r:id="rId10" w:tooltip="https://healthontrack.yale.edu/s/" w:history="1">
        <w:r w:rsidRPr="00277C63">
          <w:rPr>
            <w:rFonts w:ascii="Arial" w:eastAsia="Times New Roman" w:hAnsi="Arial" w:cs="Arial"/>
            <w:color w:val="0086F0"/>
            <w:kern w:val="0"/>
            <w:u w:val="single"/>
            <w14:ligatures w14:val="none"/>
          </w:rPr>
          <w:t>Health on Track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.</w:t>
      </w:r>
    </w:p>
    <w:p w14:paraId="0045E35B" w14:textId="77777777" w:rsidR="00277C63" w:rsidRPr="00277C63" w:rsidRDefault="00277C63" w:rsidP="00277C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hyperlink r:id="rId11" w:tooltip="https://www.myworkday.com/yale/learning/course/a48160b0b4a110011ac79b1026650000?record=a966eb507546100073dd188ccfd90000&amp;type=9882927d138b100019b928e75843018d" w:history="1">
        <w:r w:rsidRPr="00277C63">
          <w:rPr>
            <w:rFonts w:ascii="Arial" w:eastAsia="Times New Roman" w:hAnsi="Arial" w:cs="Arial"/>
            <w:color w:val="0086F0"/>
            <w:kern w:val="0"/>
            <w:u w:val="single"/>
            <w14:ligatures w14:val="none"/>
          </w:rPr>
          <w:t>YARC Facility Training Part I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 (via </w:t>
      </w:r>
      <w:hyperlink r:id="rId12" w:tooltip="https://www.myworkday.com/yale/learning" w:history="1">
        <w:r w:rsidRPr="00277C63">
          <w:rPr>
            <w:rFonts w:ascii="Arial" w:eastAsia="Times New Roman" w:hAnsi="Arial" w:cs="Arial"/>
            <w:color w:val="0070C0"/>
            <w:kern w:val="0"/>
            <w:u w:val="single"/>
            <w14:ligatures w14:val="none"/>
          </w:rPr>
          <w:t>Workday Learning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) </w:t>
      </w:r>
    </w:p>
    <w:p w14:paraId="142FC392" w14:textId="77777777" w:rsidR="00277C63" w:rsidRPr="00277C63" w:rsidRDefault="00277C63" w:rsidP="00277C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Euthanasia Policy Guidelines and Procedures: Yale (</w:t>
      </w:r>
      <w:hyperlink r:id="rId13" w:tooltip="Original URL:&#10;https://aalaslearninglibrary.org/login/signin&#10;&#10;Click to follow link." w:history="1">
        <w:r w:rsidRPr="00277C63">
          <w:rPr>
            <w:rFonts w:ascii="Arial" w:eastAsia="Times New Roman" w:hAnsi="Arial" w:cs="Arial"/>
            <w:color w:val="0070C0"/>
            <w:kern w:val="0"/>
            <w:u w:val="single"/>
            <w14:ligatures w14:val="none"/>
          </w:rPr>
          <w:t>AALAS Learning Library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)</w:t>
      </w:r>
    </w:p>
    <w:p w14:paraId="35BD1D5A" w14:textId="6390991A" w:rsidR="00277C63" w:rsidRPr="00277C63" w:rsidRDefault="00277C63" w:rsidP="003C6A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Reporting Adverse Events Policy: Yale (</w:t>
      </w:r>
      <w:hyperlink r:id="rId14" w:tooltip="https://nam12.safelinks.protection.outlook.com/?url=https%3A%2F%2Faalaslearninglibrary.org%2Flogin%2Fsignin&amp;data=05%7C02%7Candrew.e.prendergast%40yale.edu%7C052da9a800724b99562808dcfa93de5f%7Cdd8cbebb21394df8b4114e3e87abeb5c%7C0%7C0%7C638660760256841970%7CUnknown%7CTWFpbGZsb3d8eyJWIjoiMC4wLjAwMDAiLCJQIjoiV2luMzIiLCJBTiI6Ik1haWwiLCJXVCI6Mn0%3D%7C0%7C%7C%7C&amp;sdata=Xa73doOACX%2FiVNVWb5DKUUS7dObbZFfQfWL459kilxA%3D&amp;reserved=0" w:history="1">
        <w:r w:rsidRPr="00277C63">
          <w:rPr>
            <w:rFonts w:ascii="Arial" w:eastAsia="Times New Roman" w:hAnsi="Arial" w:cs="Arial"/>
            <w:color w:val="0070C0"/>
            <w:kern w:val="0"/>
            <w:u w:val="single"/>
            <w14:ligatures w14:val="none"/>
          </w:rPr>
          <w:t>AALAS Learning Library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).</w:t>
      </w:r>
    </w:p>
    <w:p w14:paraId="331BCB83" w14:textId="7B0973BA" w:rsidR="00277C63" w:rsidRPr="00277C63" w:rsidRDefault="00277C63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Aquatics</w:t>
      </w: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5FF4E120" w14:textId="76A2E65B" w:rsidR="00277C63" w:rsidRPr="00277C63" w:rsidRDefault="00277C63" w:rsidP="003C6A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Working with Laboratory Zebrafish (</w:t>
      </w:r>
      <w:hyperlink r:id="rId15" w:tooltip="https://nam12.safelinks.protection.outlook.com/?url=https%3A%2F%2Faalaslearninglibrary.org%2Flogin%2Fsignin&amp;data=05%7C02%7Candrew.e.prendergast%40yale.edu%7C052da9a800724b99562808dcfa93de5f%7Cdd8cbebb21394df8b4114e3e87abeb5c%7C0%7C0%7C638660760256857920%7CUnknown%7CTWFpbGZsb3d8eyJWIjoiMC4wLjAwMDAiLCJQIjoiV2luMzIiLCJBTiI6Ik1haWwiLCJXVCI6Mn0%3D%7C0%7C%7C%7C&amp;sdata=RI6VIl6Hiu3nkgR5lEhoWiUoTSvy9XyQd48afpARktM%3D&amp;reserved=0" w:history="1">
        <w:r w:rsidRPr="00277C63">
          <w:rPr>
            <w:rFonts w:ascii="Arial" w:eastAsia="Times New Roman" w:hAnsi="Arial" w:cs="Arial"/>
            <w:color w:val="0070C0"/>
            <w:kern w:val="0"/>
            <w:u w:val="single"/>
            <w14:ligatures w14:val="none"/>
          </w:rPr>
          <w:t>AALAS Learning Library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)</w:t>
      </w:r>
    </w:p>
    <w:p w14:paraId="14102B3C" w14:textId="65AB2AC3" w:rsidR="00277C63" w:rsidRPr="00277C63" w:rsidRDefault="00277C63" w:rsidP="00277C63">
      <w:pPr>
        <w:spacing w:after="0" w:line="240" w:lineRule="auto"/>
        <w:rPr>
          <w:rFonts w:ascii="Arial" w:eastAsia="Times New Roman" w:hAnsi="Arial" w:cs="Arial"/>
          <w:color w:val="1D1D1D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Please follow the instructions for </w:t>
      </w:r>
      <w:hyperlink r:id="rId16" w:tooltip="https://your.yale.edu/policies-procedures/other/accessing-aalas-learning-library" w:history="1">
        <w:r w:rsidRPr="00277C63">
          <w:rPr>
            <w:rFonts w:ascii="Arial" w:eastAsia="Times New Roman" w:hAnsi="Arial" w:cs="Arial"/>
            <w:color w:val="0086F0"/>
            <w:kern w:val="0"/>
            <w:u w:val="single"/>
            <w14:ligatures w14:val="none"/>
          </w:rPr>
          <w:t>Accessing the AALAS Learning Library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 using your Yale net ID and password.</w:t>
      </w:r>
      <w:r w:rsidR="00BD3D62">
        <w:rPr>
          <w:rFonts w:ascii="Arial" w:eastAsia="Times New Roman" w:hAnsi="Arial" w:cs="Arial"/>
          <w:color w:val="1D1D1D"/>
          <w:kern w:val="0"/>
          <w14:ligatures w14:val="none"/>
        </w:rPr>
        <w:t xml:space="preserve"> </w:t>
      </w: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Once completed, AALAS courses may take 24 hours to display in </w:t>
      </w:r>
      <w:hyperlink r:id="rId17" w:tooltip="https://nam12.safelinks.protection.outlook.com/?url=http%3A%2F%2Fires-iacuc.yale.edu%2F&amp;data=05%7C02%7Candrew.e.prendergast%40yale.edu%7C052da9a800724b99562808dcfa93de5f%7Cdd8cbebb21394df8b4114e3e87abeb5c%7C0%7C0%7C638660760256873577%7CUnknown%7CTWFpbGZsb3d8eyJWIjoiMC4wLjAwMDAiLCJQIjoiV2luMzIiLCJBTiI6Ik1haWwiLCJXVCI6Mn0%3D%7C0%7C%7C%7C&amp;sdata=U%2B6MXnDRGvV%2BtPDcejifltXu%2B0LCYgJLOS5vExma4zo%3D&amp;reserved=0" w:history="1">
        <w:r w:rsidRPr="00277C63">
          <w:rPr>
            <w:rFonts w:ascii="Arial" w:eastAsia="Times New Roman" w:hAnsi="Arial" w:cs="Arial"/>
            <w:color w:val="0070C0"/>
            <w:kern w:val="0"/>
            <w:u w:val="single"/>
            <w14:ligatures w14:val="none"/>
          </w:rPr>
          <w:t>MAPS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.</w:t>
      </w:r>
    </w:p>
    <w:p w14:paraId="4B575FEF" w14:textId="77777777" w:rsidR="00277C63" w:rsidRPr="00277C63" w:rsidRDefault="00277C63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72082412" w14:textId="77777777" w:rsidR="00277C63" w:rsidRPr="00277C63" w:rsidRDefault="00277C63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Please ensure the following:</w:t>
      </w:r>
    </w:p>
    <w:p w14:paraId="42670784" w14:textId="77777777" w:rsidR="00BD3D62" w:rsidRDefault="00BD3D62" w:rsidP="00277C63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D5CB4FC" w14:textId="72946802" w:rsidR="00277C63" w:rsidRPr="00277C63" w:rsidRDefault="00277C63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All individuals who are working with animals must answer the Workday </w:t>
      </w:r>
      <w:r w:rsidRPr="00277C63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Compliance Assessment</w:t>
      </w: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 correctly. If a person answers the animal handling questions incorrectly or does not complete an assessment, Workday will not assign the YARC and medical requirements. Requirements must be in place for </w:t>
      </w:r>
      <w:hyperlink r:id="rId18" w:tooltip="https://www.myworkday.com/yale/learning" w:history="1">
        <w:r w:rsidRPr="00277C63">
          <w:rPr>
            <w:rFonts w:ascii="Arial" w:eastAsia="Times New Roman" w:hAnsi="Arial" w:cs="Arial"/>
            <w:color w:val="0086F0"/>
            <w:kern w:val="0"/>
            <w:u w:val="single"/>
            <w14:ligatures w14:val="none"/>
          </w:rPr>
          <w:t>Workday Learning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 courses to migrate to MAPS and to submit forms for Medical Surveillance in </w:t>
      </w:r>
      <w:hyperlink r:id="rId19" w:tooltip="https://healthontrack.yale.edu/s/" w:history="1">
        <w:r w:rsidRPr="00277C63">
          <w:rPr>
            <w:rFonts w:ascii="Arial" w:eastAsia="Times New Roman" w:hAnsi="Arial" w:cs="Arial"/>
            <w:color w:val="0086F0"/>
            <w:kern w:val="0"/>
            <w:u w:val="single"/>
            <w14:ligatures w14:val="none"/>
          </w:rPr>
          <w:t>Health on Track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.</w:t>
      </w:r>
    </w:p>
    <w:p w14:paraId="68F8D5F7" w14:textId="375A8192" w:rsidR="00277C63" w:rsidRPr="00277C63" w:rsidRDefault="00277C63" w:rsidP="00502F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Please contact </w:t>
      </w:r>
      <w:hyperlink r:id="rId20" w:tooltip="mailto:learning@yale.edu?subject=" w:history="1">
        <w:r w:rsidRPr="00277C63">
          <w:rPr>
            <w:rFonts w:ascii="Arial" w:eastAsia="Times New Roman" w:hAnsi="Arial" w:cs="Arial"/>
            <w:color w:val="0086F0"/>
            <w:kern w:val="0"/>
            <w:u w:val="single"/>
            <w14:ligatures w14:val="none"/>
          </w:rPr>
          <w:t>learning@yale.edu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 for assistance with the Compliance Assessment.</w:t>
      </w:r>
    </w:p>
    <w:p w14:paraId="2D354D42" w14:textId="77777777" w:rsidR="00277C63" w:rsidRDefault="00277C63" w:rsidP="00277C63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More information:</w:t>
      </w:r>
    </w:p>
    <w:p w14:paraId="25106046" w14:textId="77777777" w:rsidR="00502F2F" w:rsidRPr="00277C63" w:rsidRDefault="00502F2F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0E19F5C" w14:textId="77777777" w:rsidR="00277C63" w:rsidRDefault="00277C63" w:rsidP="00277C63">
      <w:pPr>
        <w:spacing w:after="0" w:line="240" w:lineRule="auto"/>
        <w:rPr>
          <w:rFonts w:ascii="Arial" w:eastAsia="Times New Roman" w:hAnsi="Arial" w:cs="Arial"/>
          <w:color w:val="1D1D1D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Detailed information about completing this starting process is available on the OARS </w:t>
      </w:r>
      <w:hyperlink r:id="rId21" w:tooltip="https://your.yale.edu/research-support/animal-research-support/training/getting-started?app=yalesites" w:history="1">
        <w:r w:rsidRPr="00277C63">
          <w:rPr>
            <w:rFonts w:ascii="Arial" w:eastAsia="Times New Roman" w:hAnsi="Arial" w:cs="Arial"/>
            <w:color w:val="0086F0"/>
            <w:kern w:val="0"/>
            <w:u w:val="single"/>
            <w14:ligatures w14:val="none"/>
          </w:rPr>
          <w:t>Getting Started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 website.</w:t>
      </w:r>
    </w:p>
    <w:p w14:paraId="37A2017C" w14:textId="77777777" w:rsidR="00502F2F" w:rsidRPr="00277C63" w:rsidRDefault="00502F2F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AAB8A14" w14:textId="77777777" w:rsidR="00277C63" w:rsidRPr="00277C63" w:rsidRDefault="00277C63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Detailed information about completing the required training by species is available on the </w:t>
      </w:r>
      <w:hyperlink r:id="rId22" w:tooltip="https://your.yale.edu/policies-procedures/policies/4478-animal-care-and-use-training-program" w:history="1">
        <w:r w:rsidRPr="00277C63">
          <w:rPr>
            <w:rFonts w:ascii="Arial" w:eastAsia="Times New Roman" w:hAnsi="Arial" w:cs="Arial"/>
            <w:color w:val="0086F0"/>
            <w:kern w:val="0"/>
            <w:u w:val="single"/>
            <w14:ligatures w14:val="none"/>
          </w:rPr>
          <w:t>Animal Care and Use Training Program</w:t>
        </w:r>
      </w:hyperlink>
      <w:r w:rsidRPr="00277C63">
        <w:rPr>
          <w:rFonts w:ascii="Arial" w:eastAsia="Times New Roman" w:hAnsi="Arial" w:cs="Arial"/>
          <w:color w:val="1D1D1D"/>
          <w:kern w:val="0"/>
          <w14:ligatures w14:val="none"/>
        </w:rPr>
        <w:t> website.</w:t>
      </w:r>
    </w:p>
    <w:p w14:paraId="41DCEC45" w14:textId="77777777" w:rsidR="00277C63" w:rsidRPr="00277C63" w:rsidRDefault="00277C63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1E632FA" w14:textId="0C2431A8" w:rsidR="00277C63" w:rsidRPr="00277C63" w:rsidRDefault="00277C63" w:rsidP="00277C6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Before you can sign up for the YARC Facility Training Part II (</w:t>
      </w:r>
      <w:r w:rsidR="00502F2F">
        <w:rPr>
          <w:rFonts w:ascii="Arial" w:eastAsia="Times New Roman" w:hAnsi="Arial" w:cs="Arial"/>
          <w:color w:val="000000"/>
          <w:kern w:val="0"/>
          <w14:ligatures w14:val="none"/>
        </w:rPr>
        <w:t>facility tour, this can be done in Workday Learning</w:t>
      </w: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), you will need to ensure that you are listed on an active zebrafish protocol</w:t>
      </w:r>
      <w:r w:rsidR="00502F2F">
        <w:rPr>
          <w:rFonts w:ascii="Arial" w:eastAsia="Times New Roman" w:hAnsi="Arial" w:cs="Arial"/>
          <w:color w:val="000000"/>
          <w:kern w:val="0"/>
          <w14:ligatures w14:val="none"/>
        </w:rPr>
        <w:t xml:space="preserve"> (this can be the YARC protocol, at least temporarily)</w:t>
      </w: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. At this tour (one is held every Thursday at 1:30), a request from YARC will be sent for access into the animal housing facility and rooms required.</w:t>
      </w:r>
      <w:r w:rsidR="001406E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Please note that you do not need to contact YARC</w:t>
      </w:r>
      <w:r w:rsidR="00502F2F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277C63">
        <w:rPr>
          <w:rFonts w:ascii="Arial" w:eastAsia="Times New Roman" w:hAnsi="Arial" w:cs="Arial"/>
          <w:color w:val="000000"/>
          <w:kern w:val="0"/>
          <w14:ligatures w14:val="none"/>
        </w:rPr>
        <w:t>Operations unless access is not granted 48 hours after your tour.</w:t>
      </w:r>
      <w:r w:rsidR="00502F2F">
        <w:rPr>
          <w:rFonts w:ascii="Arial" w:eastAsia="Times New Roman" w:hAnsi="Arial" w:cs="Arial"/>
          <w:color w:val="000000"/>
          <w:kern w:val="0"/>
          <w14:ligatures w14:val="none"/>
        </w:rPr>
        <w:t xml:space="preserve"> Please reach out to Julia Merk (</w:t>
      </w:r>
      <w:hyperlink r:id="rId23" w:history="1">
        <w:r w:rsidR="00502F2F" w:rsidRPr="000C653C">
          <w:rPr>
            <w:rStyle w:val="Hyperlink"/>
            <w:rFonts w:ascii="Arial" w:eastAsia="Times New Roman" w:hAnsi="Arial" w:cs="Arial"/>
            <w:kern w:val="0"/>
            <w14:ligatures w14:val="none"/>
          </w:rPr>
          <w:t>julia.merk@yale.edu</w:t>
        </w:r>
      </w:hyperlink>
      <w:r w:rsidR="00502F2F">
        <w:rPr>
          <w:rFonts w:ascii="Arial" w:eastAsia="Times New Roman" w:hAnsi="Arial" w:cs="Arial"/>
          <w:color w:val="000000"/>
          <w:kern w:val="0"/>
          <w14:ligatures w14:val="none"/>
        </w:rPr>
        <w:t xml:space="preserve">) if you have trouble scheduling the tour. Please reach out to </w:t>
      </w:r>
      <w:hyperlink r:id="rId24" w:history="1">
        <w:r w:rsidR="00502F2F" w:rsidRPr="000C653C">
          <w:rPr>
            <w:rStyle w:val="Hyperlink"/>
            <w:rFonts w:ascii="Arial" w:eastAsia="Times New Roman" w:hAnsi="Arial" w:cs="Arial"/>
            <w:kern w:val="0"/>
            <w14:ligatures w14:val="none"/>
          </w:rPr>
          <w:t>andrew.e.prendergast@yale.edu</w:t>
        </w:r>
      </w:hyperlink>
      <w:r w:rsidR="00502F2F">
        <w:rPr>
          <w:rFonts w:ascii="Arial" w:eastAsia="Times New Roman" w:hAnsi="Arial" w:cs="Arial"/>
          <w:color w:val="000000"/>
          <w:kern w:val="0"/>
          <w14:ligatures w14:val="none"/>
        </w:rPr>
        <w:t xml:space="preserve"> or </w:t>
      </w:r>
      <w:hyperlink r:id="rId25" w:history="1">
        <w:r w:rsidR="00502F2F" w:rsidRPr="000C653C">
          <w:rPr>
            <w:rStyle w:val="Hyperlink"/>
            <w:rFonts w:ascii="Arial" w:eastAsia="Times New Roman" w:hAnsi="Arial" w:cs="Arial"/>
            <w:kern w:val="0"/>
            <w14:ligatures w14:val="none"/>
          </w:rPr>
          <w:t>yarc.operations@yale.edu</w:t>
        </w:r>
      </w:hyperlink>
      <w:r w:rsidR="00502F2F">
        <w:rPr>
          <w:rFonts w:ascii="Arial" w:eastAsia="Times New Roman" w:hAnsi="Arial" w:cs="Arial"/>
          <w:color w:val="000000"/>
          <w:kern w:val="0"/>
          <w14:ligatures w14:val="none"/>
        </w:rPr>
        <w:t xml:space="preserve"> for assistance with badge access if this is not immediately granted.</w:t>
      </w:r>
    </w:p>
    <w:p w14:paraId="267885F9" w14:textId="77777777" w:rsidR="00102300" w:rsidRPr="00277C63" w:rsidRDefault="00102300">
      <w:pPr>
        <w:rPr>
          <w:rFonts w:ascii="Arial" w:hAnsi="Arial" w:cs="Arial"/>
        </w:rPr>
      </w:pPr>
    </w:p>
    <w:sectPr w:rsidR="00102300" w:rsidRPr="00277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B5E30"/>
    <w:multiLevelType w:val="multilevel"/>
    <w:tmpl w:val="682A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D0F6F"/>
    <w:multiLevelType w:val="multilevel"/>
    <w:tmpl w:val="964A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FE7813"/>
    <w:multiLevelType w:val="multilevel"/>
    <w:tmpl w:val="9E3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0548DE"/>
    <w:multiLevelType w:val="multilevel"/>
    <w:tmpl w:val="6FB8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631756">
    <w:abstractNumId w:val="2"/>
  </w:num>
  <w:num w:numId="2" w16cid:durableId="405690484">
    <w:abstractNumId w:val="0"/>
  </w:num>
  <w:num w:numId="3" w16cid:durableId="410468980">
    <w:abstractNumId w:val="3"/>
  </w:num>
  <w:num w:numId="4" w16cid:durableId="49545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63"/>
    <w:rsid w:val="00040FF5"/>
    <w:rsid w:val="00050984"/>
    <w:rsid w:val="00054025"/>
    <w:rsid w:val="00064A9E"/>
    <w:rsid w:val="000764A5"/>
    <w:rsid w:val="00091ED2"/>
    <w:rsid w:val="000A0760"/>
    <w:rsid w:val="000A3642"/>
    <w:rsid w:val="000A3F11"/>
    <w:rsid w:val="000B6585"/>
    <w:rsid w:val="000C5AE9"/>
    <w:rsid w:val="000E09DC"/>
    <w:rsid w:val="000E4582"/>
    <w:rsid w:val="00102300"/>
    <w:rsid w:val="00114822"/>
    <w:rsid w:val="00115BAC"/>
    <w:rsid w:val="00126D57"/>
    <w:rsid w:val="001406EC"/>
    <w:rsid w:val="00182079"/>
    <w:rsid w:val="001A1C1C"/>
    <w:rsid w:val="001A1E6D"/>
    <w:rsid w:val="001B7299"/>
    <w:rsid w:val="001C3BD4"/>
    <w:rsid w:val="001D676D"/>
    <w:rsid w:val="001F07D6"/>
    <w:rsid w:val="001F7F36"/>
    <w:rsid w:val="0020155C"/>
    <w:rsid w:val="00211730"/>
    <w:rsid w:val="00225E6C"/>
    <w:rsid w:val="00244571"/>
    <w:rsid w:val="002546AD"/>
    <w:rsid w:val="00276D7C"/>
    <w:rsid w:val="00277C63"/>
    <w:rsid w:val="00283C2D"/>
    <w:rsid w:val="002959CD"/>
    <w:rsid w:val="002A404A"/>
    <w:rsid w:val="002B7323"/>
    <w:rsid w:val="002C36B1"/>
    <w:rsid w:val="002D4D6B"/>
    <w:rsid w:val="002E303F"/>
    <w:rsid w:val="002F0BD6"/>
    <w:rsid w:val="002F11C7"/>
    <w:rsid w:val="00302FEA"/>
    <w:rsid w:val="003064C5"/>
    <w:rsid w:val="00322316"/>
    <w:rsid w:val="00330D68"/>
    <w:rsid w:val="003316B1"/>
    <w:rsid w:val="00335103"/>
    <w:rsid w:val="00344B2A"/>
    <w:rsid w:val="00391872"/>
    <w:rsid w:val="0039265E"/>
    <w:rsid w:val="003927D7"/>
    <w:rsid w:val="003A69F2"/>
    <w:rsid w:val="003B095E"/>
    <w:rsid w:val="003C3AF7"/>
    <w:rsid w:val="003C6A52"/>
    <w:rsid w:val="003D042C"/>
    <w:rsid w:val="003E09C5"/>
    <w:rsid w:val="00416811"/>
    <w:rsid w:val="00417545"/>
    <w:rsid w:val="00424A5A"/>
    <w:rsid w:val="00431B0B"/>
    <w:rsid w:val="004354B3"/>
    <w:rsid w:val="00447D28"/>
    <w:rsid w:val="004836CC"/>
    <w:rsid w:val="004926A8"/>
    <w:rsid w:val="00494031"/>
    <w:rsid w:val="004A6227"/>
    <w:rsid w:val="004C13FB"/>
    <w:rsid w:val="004E33BB"/>
    <w:rsid w:val="004E7B8C"/>
    <w:rsid w:val="00502F2F"/>
    <w:rsid w:val="00504CBF"/>
    <w:rsid w:val="00525F68"/>
    <w:rsid w:val="00535670"/>
    <w:rsid w:val="00536D1B"/>
    <w:rsid w:val="005456BB"/>
    <w:rsid w:val="005541B1"/>
    <w:rsid w:val="00571F51"/>
    <w:rsid w:val="005A5C38"/>
    <w:rsid w:val="005B58CE"/>
    <w:rsid w:val="005C2F07"/>
    <w:rsid w:val="005E34EE"/>
    <w:rsid w:val="005E7BF6"/>
    <w:rsid w:val="005F0701"/>
    <w:rsid w:val="005F79AB"/>
    <w:rsid w:val="0060395F"/>
    <w:rsid w:val="0064310D"/>
    <w:rsid w:val="00660A81"/>
    <w:rsid w:val="00663FFA"/>
    <w:rsid w:val="00666A04"/>
    <w:rsid w:val="00684D6A"/>
    <w:rsid w:val="006B538A"/>
    <w:rsid w:val="006C1430"/>
    <w:rsid w:val="006C53B5"/>
    <w:rsid w:val="006D32A7"/>
    <w:rsid w:val="006F5FB3"/>
    <w:rsid w:val="006F6463"/>
    <w:rsid w:val="00711F0C"/>
    <w:rsid w:val="00717526"/>
    <w:rsid w:val="007264D4"/>
    <w:rsid w:val="00734D57"/>
    <w:rsid w:val="0073589B"/>
    <w:rsid w:val="00741E4F"/>
    <w:rsid w:val="00750112"/>
    <w:rsid w:val="00754D8A"/>
    <w:rsid w:val="00756C5E"/>
    <w:rsid w:val="007578AD"/>
    <w:rsid w:val="00763DBA"/>
    <w:rsid w:val="00772F5E"/>
    <w:rsid w:val="007748DC"/>
    <w:rsid w:val="00775050"/>
    <w:rsid w:val="00775B2B"/>
    <w:rsid w:val="007C1695"/>
    <w:rsid w:val="007C6EA2"/>
    <w:rsid w:val="007D3FB9"/>
    <w:rsid w:val="007F27BD"/>
    <w:rsid w:val="008002F7"/>
    <w:rsid w:val="00814759"/>
    <w:rsid w:val="00841BE6"/>
    <w:rsid w:val="00842781"/>
    <w:rsid w:val="00847AD8"/>
    <w:rsid w:val="0085021F"/>
    <w:rsid w:val="00850DF7"/>
    <w:rsid w:val="00852951"/>
    <w:rsid w:val="00870AD5"/>
    <w:rsid w:val="00885FA8"/>
    <w:rsid w:val="008924B1"/>
    <w:rsid w:val="008A00B4"/>
    <w:rsid w:val="008A35F2"/>
    <w:rsid w:val="008A4064"/>
    <w:rsid w:val="008B0309"/>
    <w:rsid w:val="008B3322"/>
    <w:rsid w:val="008B4484"/>
    <w:rsid w:val="008C1D13"/>
    <w:rsid w:val="008C6A07"/>
    <w:rsid w:val="008D3899"/>
    <w:rsid w:val="008D6104"/>
    <w:rsid w:val="009049E8"/>
    <w:rsid w:val="00921290"/>
    <w:rsid w:val="00947262"/>
    <w:rsid w:val="0097779F"/>
    <w:rsid w:val="009823BE"/>
    <w:rsid w:val="00984F0F"/>
    <w:rsid w:val="00991E3D"/>
    <w:rsid w:val="009958AB"/>
    <w:rsid w:val="009C053B"/>
    <w:rsid w:val="009C5E4D"/>
    <w:rsid w:val="009C5F4E"/>
    <w:rsid w:val="009C6003"/>
    <w:rsid w:val="009D60C9"/>
    <w:rsid w:val="009E4DD3"/>
    <w:rsid w:val="009F163A"/>
    <w:rsid w:val="009F2104"/>
    <w:rsid w:val="009F6A34"/>
    <w:rsid w:val="00A11F89"/>
    <w:rsid w:val="00A3661A"/>
    <w:rsid w:val="00A42814"/>
    <w:rsid w:val="00A552AD"/>
    <w:rsid w:val="00A90A71"/>
    <w:rsid w:val="00AE18B4"/>
    <w:rsid w:val="00AE3FC6"/>
    <w:rsid w:val="00AE5ABC"/>
    <w:rsid w:val="00B027D4"/>
    <w:rsid w:val="00B05414"/>
    <w:rsid w:val="00B31458"/>
    <w:rsid w:val="00B672EE"/>
    <w:rsid w:val="00B75BA1"/>
    <w:rsid w:val="00B969BE"/>
    <w:rsid w:val="00BA45D8"/>
    <w:rsid w:val="00BA6FA9"/>
    <w:rsid w:val="00BB7B9E"/>
    <w:rsid w:val="00BC6589"/>
    <w:rsid w:val="00BD3D62"/>
    <w:rsid w:val="00BD4EE5"/>
    <w:rsid w:val="00BF16F7"/>
    <w:rsid w:val="00C0355E"/>
    <w:rsid w:val="00C07762"/>
    <w:rsid w:val="00C27597"/>
    <w:rsid w:val="00C5705B"/>
    <w:rsid w:val="00CA4BCA"/>
    <w:rsid w:val="00CE04D5"/>
    <w:rsid w:val="00CE0C63"/>
    <w:rsid w:val="00CF5CAC"/>
    <w:rsid w:val="00CF5FA1"/>
    <w:rsid w:val="00D01CE3"/>
    <w:rsid w:val="00D12614"/>
    <w:rsid w:val="00D331F9"/>
    <w:rsid w:val="00D3539C"/>
    <w:rsid w:val="00D70F22"/>
    <w:rsid w:val="00D73135"/>
    <w:rsid w:val="00D844A2"/>
    <w:rsid w:val="00D86289"/>
    <w:rsid w:val="00D926C5"/>
    <w:rsid w:val="00DA1AD9"/>
    <w:rsid w:val="00DA4F2D"/>
    <w:rsid w:val="00DB64EB"/>
    <w:rsid w:val="00DD69EE"/>
    <w:rsid w:val="00DF611E"/>
    <w:rsid w:val="00E337F1"/>
    <w:rsid w:val="00E52AD4"/>
    <w:rsid w:val="00E57DF4"/>
    <w:rsid w:val="00E741B2"/>
    <w:rsid w:val="00E81148"/>
    <w:rsid w:val="00E854FF"/>
    <w:rsid w:val="00E96F61"/>
    <w:rsid w:val="00EB785D"/>
    <w:rsid w:val="00F51D40"/>
    <w:rsid w:val="00F57EEF"/>
    <w:rsid w:val="00F64446"/>
    <w:rsid w:val="00F721AA"/>
    <w:rsid w:val="00F73B26"/>
    <w:rsid w:val="00F83730"/>
    <w:rsid w:val="00F83A2F"/>
    <w:rsid w:val="00FB5475"/>
    <w:rsid w:val="00FC0FCA"/>
    <w:rsid w:val="00FD517B"/>
    <w:rsid w:val="00F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85E02"/>
  <w15:chartTrackingRefBased/>
  <w15:docId w15:val="{A1D8F4EC-B296-AC43-B02E-91A8D59C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C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lehealth.yale.edu/resource/animal-handlers-health-history-questionnaire" TargetMode="External"/><Relationship Id="rId13" Type="http://schemas.openxmlformats.org/officeDocument/2006/relationships/hyperlink" Target="https://nam12.safelinks.protection.outlook.com/?url=https%3A%2F%2Faalaslearninglibrary.org%2Flogin%2Fsignin&amp;data=05%7C02%7Candrew.e.prendergast%40yale.edu%7C052da9a800724b99562808dcfa93de5f%7Cdd8cbebb21394df8b4114e3e87abeb5c%7C0%7C0%7C638660760256825845%7CUnknown%7CTWFpbGZsb3d8eyJWIjoiMC4wLjAwMDAiLCJQIjoiV2luMzIiLCJBTiI6Ik1haWwiLCJXVCI6Mn0%3D%7C0%7C%7C%7C&amp;sdata=mxnq3pg%2FgpT1z1pfjXx1WNlA5BDTyWC5xqnXN8x8ztY%3D&amp;reserved=0" TargetMode="External"/><Relationship Id="rId18" Type="http://schemas.openxmlformats.org/officeDocument/2006/relationships/hyperlink" Target="https://www.myworkday.com/yale/learnin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r.yale.edu/research-support/animal-research-support/training/getting-started?app=yalesites" TargetMode="External"/><Relationship Id="rId7" Type="http://schemas.openxmlformats.org/officeDocument/2006/relationships/hyperlink" Target="https://nam12.safelinks.protection.outlook.com/?url=https%3A%2F%2Faalaslearninglibrary.org%2Flogin%2Fsignin&amp;data=05%7C02%7Candrew.e.prendergast%40yale.edu%7C052da9a800724b99562808dcfa93de5f%7Cdd8cbebb21394df8b4114e3e87abeb5c%7C0%7C0%7C638660760256809464%7CUnknown%7CTWFpbGZsb3d8eyJWIjoiMC4wLjAwMDAiLCJQIjoiV2luMzIiLCJBTiI6Ik1haWwiLCJXVCI6Mn0%3D%7C0%7C%7C%7C&amp;sdata=SjirUizUChPxHd10HzDGNk6O2jeUr%2BCV%2F5i18fY4wIA%3D&amp;reserved=0" TargetMode="External"/><Relationship Id="rId12" Type="http://schemas.openxmlformats.org/officeDocument/2006/relationships/hyperlink" Target="https://www.myworkday.com/yale/learning" TargetMode="External"/><Relationship Id="rId17" Type="http://schemas.openxmlformats.org/officeDocument/2006/relationships/hyperlink" Target="https://nam12.safelinks.protection.outlook.com/?url=http%3A%2F%2Fires-iacuc.yale.edu%2F&amp;data=05%7C02%7Candrew.e.prendergast%40yale.edu%7C052da9a800724b99562808dcfa93de5f%7Cdd8cbebb21394df8b4114e3e87abeb5c%7C0%7C0%7C638660760256873577%7CUnknown%7CTWFpbGZsb3d8eyJWIjoiMC4wLjAwMDAiLCJQIjoiV2luMzIiLCJBTiI6Ik1haWwiLCJXVCI6Mn0%3D%7C0%7C%7C%7C&amp;sdata=U%2B6MXnDRGvV%2BtPDcejifltXu%2B0LCYgJLOS5vExma4zo%3D&amp;reserved=0" TargetMode="External"/><Relationship Id="rId25" Type="http://schemas.openxmlformats.org/officeDocument/2006/relationships/hyperlink" Target="mailto:yarc.operations@yale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r.yale.edu/policies-procedures/other/accessing-aalas-learning-library" TargetMode="External"/><Relationship Id="rId20" Type="http://schemas.openxmlformats.org/officeDocument/2006/relationships/hyperlink" Target="mailto:learning@yale.edu?subject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aalaslearninglibrary.org%2Flogin%2Fsignin&amp;data=05%7C02%7Candrew.e.prendergast%40yale.edu%7C052da9a800724b99562808dcfa93de5f%7Cdd8cbebb21394df8b4114e3e87abeb5c%7C0%7C0%7C638660760256792978%7CUnknown%7CTWFpbGZsb3d8eyJWIjoiMC4wLjAwMDAiLCJQIjoiV2luMzIiLCJBTiI6Ik1haWwiLCJXVCI6Mn0%3D%7C0%7C%7C%7C&amp;sdata=Aeg0J33EoNokJlhDoouPN8ZwskGMMaEHONqqMusdWpw%3D&amp;reserved=0" TargetMode="External"/><Relationship Id="rId11" Type="http://schemas.openxmlformats.org/officeDocument/2006/relationships/hyperlink" Target="https://www.myworkday.com/yale/learning/course/a48160b0b4a110011ac79b1026650000?record=a966eb507546100073dd188ccfd90000&amp;type=9882927d138b100019b928e75843018d" TargetMode="External"/><Relationship Id="rId24" Type="http://schemas.openxmlformats.org/officeDocument/2006/relationships/hyperlink" Target="mailto:andrew.e.prendergast@yale.edu" TargetMode="External"/><Relationship Id="rId5" Type="http://schemas.openxmlformats.org/officeDocument/2006/relationships/hyperlink" Target="https://nam12.safelinks.protection.outlook.com/?url=https%3A%2F%2Faalaslearninglibrary.org%2Flogin%2Fsignin&amp;data=05%7C02%7Candrew.e.prendergast%40yale.edu%7C052da9a800724b99562808dcfa93de5f%7Cdd8cbebb21394df8b4114e3e87abeb5c%7C0%7C0%7C638660760256767915%7CUnknown%7CTWFpbGZsb3d8eyJWIjoiMC4wLjAwMDAiLCJQIjoiV2luMzIiLCJBTiI6Ik1haWwiLCJXVCI6Mn0%3D%7C0%7C%7C%7C&amp;sdata=Fx1jHuIcxsCkD7TLF8JU001S72LJdkXAF6%2BmlkTecLA%3D&amp;reserved=0" TargetMode="External"/><Relationship Id="rId15" Type="http://schemas.openxmlformats.org/officeDocument/2006/relationships/hyperlink" Target="https://nam12.safelinks.protection.outlook.com/?url=https%3A%2F%2Faalaslearninglibrary.org%2Flogin%2Fsignin&amp;data=05%7C02%7Candrew.e.prendergast%40yale.edu%7C052da9a800724b99562808dcfa93de5f%7Cdd8cbebb21394df8b4114e3e87abeb5c%7C0%7C0%7C638660760256857920%7CUnknown%7CTWFpbGZsb3d8eyJWIjoiMC4wLjAwMDAiLCJQIjoiV2luMzIiLCJBTiI6Ik1haWwiLCJXVCI6Mn0%3D%7C0%7C%7C%7C&amp;sdata=RI6VIl6Hiu3nkgR5lEhoWiUoTSvy9XyQd48afpARktM%3D&amp;reserved=0" TargetMode="External"/><Relationship Id="rId23" Type="http://schemas.openxmlformats.org/officeDocument/2006/relationships/hyperlink" Target="mailto:julia.merk@yale.edu" TargetMode="External"/><Relationship Id="rId10" Type="http://schemas.openxmlformats.org/officeDocument/2006/relationships/hyperlink" Target="https://healthontrack.yale.edu/s/" TargetMode="External"/><Relationship Id="rId19" Type="http://schemas.openxmlformats.org/officeDocument/2006/relationships/hyperlink" Target="https://healthontrack.yale.edu/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r.yale.edu/policies-procedures/other/medical-clearance-e-forms" TargetMode="External"/><Relationship Id="rId14" Type="http://schemas.openxmlformats.org/officeDocument/2006/relationships/hyperlink" Target="https://nam12.safelinks.protection.outlook.com/?url=https%3A%2F%2Faalaslearninglibrary.org%2Flogin%2Fsignin&amp;data=05%7C02%7Candrew.e.prendergast%40yale.edu%7C052da9a800724b99562808dcfa93de5f%7Cdd8cbebb21394df8b4114e3e87abeb5c%7C0%7C0%7C638660760256841970%7CUnknown%7CTWFpbGZsb3d8eyJWIjoiMC4wLjAwMDAiLCJQIjoiV2luMzIiLCJBTiI6Ik1haWwiLCJXVCI6Mn0%3D%7C0%7C%7C%7C&amp;sdata=Xa73doOACX%2FiVNVWb5DKUUS7dObbZFfQfWL459kilxA%3D&amp;reserved=0" TargetMode="External"/><Relationship Id="rId22" Type="http://schemas.openxmlformats.org/officeDocument/2006/relationships/hyperlink" Target="https://your.yale.edu/policies-procedures/policies/4478-animal-care-and-use-training-program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1373</Words>
  <Characters>7831</Characters>
  <Application>Microsoft Office Word</Application>
  <DocSecurity>0</DocSecurity>
  <Lines>65</Lines>
  <Paragraphs>18</Paragraphs>
  <ScaleCrop>false</ScaleCrop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Prendergast, Andrew</dc:creator>
  <cp:keywords/>
  <dc:description/>
  <cp:lastModifiedBy>Prendergast, Andrew</cp:lastModifiedBy>
  <cp:revision>7</cp:revision>
  <dcterms:created xsi:type="dcterms:W3CDTF">2025-12-02T13:29:00Z</dcterms:created>
  <dcterms:modified xsi:type="dcterms:W3CDTF">2025-12-02T13:33:00Z</dcterms:modified>
</cp:coreProperties>
</file>